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25" w:rsidRPr="00075025" w:rsidRDefault="00075025" w:rsidP="00075025">
      <w:pPr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075025">
        <w:rPr>
          <w:b/>
          <w:color w:val="333333"/>
          <w:sz w:val="32"/>
          <w:szCs w:val="32"/>
          <w:shd w:val="clear" w:color="auto" w:fill="FFFFFF"/>
        </w:rPr>
        <w:t>Музыкальное занятие как средство коррекционного развития при обучении и воспитании детей с ограниченными возможностями</w:t>
      </w:r>
    </w:p>
    <w:p w:rsidR="00AE399D" w:rsidRPr="00075025" w:rsidRDefault="00075025" w:rsidP="00075025">
      <w:pPr>
        <w:pStyle w:val="a3"/>
        <w:rPr>
          <w:sz w:val="24"/>
          <w:szCs w:val="24"/>
        </w:rPr>
      </w:pPr>
      <w:r>
        <w:rPr>
          <w:sz w:val="21"/>
          <w:szCs w:val="21"/>
          <w:shd w:val="clear" w:color="auto" w:fill="FFFFFF"/>
        </w:rPr>
        <w:t xml:space="preserve">﻿ </w:t>
      </w:r>
      <w:r w:rsidRPr="00075025">
        <w:rPr>
          <w:sz w:val="24"/>
          <w:szCs w:val="24"/>
          <w:shd w:val="clear" w:color="auto" w:fill="FFFFFF"/>
        </w:rPr>
        <w:t xml:space="preserve">Изменения, которые происходят сейчас в нашей стране, оказывают активное влияние на организацию обучения и воспитания детей с ограниченными возможностями здоровья (ОВЗ). Увеличение общей заболеваемости, рост детской инвалидности, неблагоприятная экологическая ситуация, тяжелое положение семей, спад общего уровня культуры побуждают педагогов применять в работе наиболее эффективные формы и методы педагогического воздействия. На данный период эта проблема становится еще более актуальной, так как дети этой категории тоже хотят жить и радоваться жизни, принимая в ней посильное участие. Развитие духовного мира ребенка, его творческих способностей, созидательного отношения к себе и окружающим служит источником укрепления его физического, духовного и социального здоровья. Это дает ему чувство принадлежности к обществу, ощущению нужности, возможность самовыражения, формирования и развития личности. Актуальность музыкальных занятий заключается в том, что они позволяют каждому ребенку с ОВЗ, независимо от его способностей и дарований, раскрыть и проявить себя, научиться понимать и любить песни, музыку, принимать участие в концертной деятельности, преодолевая при этом определенные отклонения в физическом и психическом развитии. В связи с этим, можно выделить положительную роль музыкальных занятий в улучшении физического и морально-психологического состояния детей с ОВЗ, коррекции имеющихся недостатков эмоционально-волевой сферы, развития эстетического восприятия, обогащения впечатлений, формирование душевного равновесия. </w:t>
      </w:r>
      <w:proofErr w:type="gramStart"/>
      <w:r w:rsidRPr="00075025">
        <w:rPr>
          <w:sz w:val="24"/>
          <w:szCs w:val="24"/>
          <w:shd w:val="clear" w:color="auto" w:fill="FFFFFF"/>
        </w:rPr>
        <w:t xml:space="preserve">Исходя из особенностей детей, на музыкальном занятии решаются как общие, так и коррекционные задачи: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оздоровление психики, воспитание уверенности в своих силах, выдержки, волевых черт характера, предоставить возможность каждому ребенку ощутить свой успех, </w:t>
      </w:r>
      <w:proofErr w:type="spellStart"/>
      <w:r w:rsidRPr="00075025">
        <w:rPr>
          <w:sz w:val="24"/>
          <w:szCs w:val="24"/>
          <w:shd w:val="clear" w:color="auto" w:fill="FFFFFF"/>
        </w:rPr>
        <w:t>самореализоваться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в каком-либо виде деятельности, развиваться гармонично;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нормализация и регуляция психических процессов и свойств: восприятия, внимания, памяти, мышления, воображения, процессов возбуждения и торможения;</w:t>
      </w:r>
      <w:proofErr w:type="gramEnd"/>
      <w:r w:rsidRPr="00075025">
        <w:rPr>
          <w:sz w:val="24"/>
          <w:szCs w:val="24"/>
          <w:shd w:val="clear" w:color="auto" w:fill="FFFFFF"/>
        </w:rPr>
        <w:t xml:space="preserve">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тренировка и укрепление двигательного аппарата: снятие излишнего мышечного тонуса, улучшение ориентировки в пространстве, координации движений; формирование правильной осанки и походки;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развитие дыхания и артикуляционного аппарата, развитие мелкой моторики и мозговой деятельности;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обогащение эмоциональной сферы, расширение кругозора, формирование коммуникативных качеств. Для этого на занятиях осуществляется дифференцированный подход к детям, обеспечивается преемственность в усвоении материала и формирования умений и навыков, активизируются самостоятельные и творческие проявления детей в музыкальной деятельности, используется вариативность в построении занятия. Помимо этого, используются педагогические технологии, адекватные имеющимся нарушениям развития у ребенка, включается различный наглядно-дидактический материал. Коррекция нарушений у детей осуществляется путем их участия в различных видах деятельности: это слушание, </w:t>
      </w:r>
      <w:proofErr w:type="spellStart"/>
      <w:r w:rsidRPr="00075025">
        <w:rPr>
          <w:sz w:val="24"/>
          <w:szCs w:val="24"/>
          <w:shd w:val="clear" w:color="auto" w:fill="FFFFFF"/>
        </w:rPr>
        <w:t>песенки-распевки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075025">
        <w:rPr>
          <w:sz w:val="24"/>
          <w:szCs w:val="24"/>
          <w:shd w:val="clear" w:color="auto" w:fill="FFFFFF"/>
        </w:rPr>
        <w:t>потешки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прибаутки, пальчиковая гимнастика, </w:t>
      </w:r>
      <w:proofErr w:type="spellStart"/>
      <w:r w:rsidRPr="00075025">
        <w:rPr>
          <w:sz w:val="24"/>
          <w:szCs w:val="24"/>
          <w:shd w:val="clear" w:color="auto" w:fill="FFFFFF"/>
        </w:rPr>
        <w:t>логоритмические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упражнения, пение, музыкально-</w:t>
      </w:r>
      <w:proofErr w:type="gramStart"/>
      <w:r w:rsidRPr="00075025">
        <w:rPr>
          <w:sz w:val="24"/>
          <w:szCs w:val="24"/>
          <w:shd w:val="clear" w:color="auto" w:fill="FFFFFF"/>
        </w:rPr>
        <w:t>ритмические движения</w:t>
      </w:r>
      <w:proofErr w:type="gramEnd"/>
      <w:r w:rsidRPr="00075025">
        <w:rPr>
          <w:sz w:val="24"/>
          <w:szCs w:val="24"/>
          <w:shd w:val="clear" w:color="auto" w:fill="FFFFFF"/>
        </w:rPr>
        <w:t xml:space="preserve">, игра на детских музыкальных инструментах, </w:t>
      </w:r>
      <w:proofErr w:type="spellStart"/>
      <w:r w:rsidRPr="00075025">
        <w:rPr>
          <w:sz w:val="24"/>
          <w:szCs w:val="24"/>
          <w:shd w:val="clear" w:color="auto" w:fill="FFFFFF"/>
        </w:rPr>
        <w:t>инсценирование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песен, музыкально-подвижные игры. Очень важным направлением в коррекционной работе является пение, которое издавна используется как одно из средств реабилитации детей с ОВЗ. Процесс обучения пению ребенка с ОВЗ длителен и сложен, поскольку требует интенсивной мыслительной активности и интеллектуального напряжения, но в результате формируется вокальная и исполнительская культура, умение прислушиваться к инструментальному </w:t>
      </w:r>
      <w:r w:rsidRPr="00075025">
        <w:rPr>
          <w:sz w:val="24"/>
          <w:szCs w:val="24"/>
          <w:shd w:val="clear" w:color="auto" w:fill="FFFFFF"/>
        </w:rPr>
        <w:lastRenderedPageBreak/>
        <w:t xml:space="preserve">сопровождению, одновременно осуществляется коррекция имеющихся отклонений в развитии. Пение развивает у детей вокальный слух, умение различать высоту звуков, их длительность, ритм, ладовое чувство, умение определять правильное и неправильное исполнение, слушать себя во время пения и слышать других, приобщает к исполнительской деятельности, развивает художественно-эстетический вкус. В процессе ознакомления и исполнения песен, дети учатся различать добро и зло, уважать труд людей, бережно относиться к окружающей природе и животным, с любовью и уважением общаться с близкими людьми, умению сопереживать и поддерживать других людей. Процесс хорового пения объединяет детей, создает условия для эмоционального позитивного общения, воспитывает культуру поведения, развивает коммуникативные и </w:t>
      </w:r>
      <w:proofErr w:type="spellStart"/>
      <w:r w:rsidRPr="00075025">
        <w:rPr>
          <w:sz w:val="24"/>
          <w:szCs w:val="24"/>
          <w:shd w:val="clear" w:color="auto" w:fill="FFFFFF"/>
        </w:rPr>
        <w:t>креативные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способности, закрепляет интерес к музыке, развивает музыкальные способности. Учитывая особенности развития и восприятия детей с ОВЗ, нужно подбирать соответственный этому песенный материал, который должен выполнять не только этическую, нравственную и эстетическую функцию, но и способствовать умственному, физическому и творческому развитию, используя при этом игровые моменты для развития и поддержания интереса к музыкальной деятельности. Для этого исполняются </w:t>
      </w:r>
      <w:proofErr w:type="spellStart"/>
      <w:r w:rsidRPr="00075025">
        <w:rPr>
          <w:sz w:val="24"/>
          <w:szCs w:val="24"/>
          <w:shd w:val="clear" w:color="auto" w:fill="FFFFFF"/>
        </w:rPr>
        <w:t>песенки-потешки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075025">
        <w:rPr>
          <w:sz w:val="24"/>
          <w:szCs w:val="24"/>
          <w:shd w:val="clear" w:color="auto" w:fill="FFFFFF"/>
        </w:rPr>
        <w:t>попевки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народные прибаутки, скороговорки, игры «в имена», «вопрос-ответ», пение с аккомпанементом и без него. Например, </w:t>
      </w:r>
      <w:proofErr w:type="spellStart"/>
      <w:r w:rsidRPr="00075025">
        <w:rPr>
          <w:sz w:val="24"/>
          <w:szCs w:val="24"/>
          <w:shd w:val="clear" w:color="auto" w:fill="FFFFFF"/>
        </w:rPr>
        <w:t>песенки-попевки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: </w:t>
      </w:r>
      <w:proofErr w:type="gramStart"/>
      <w:r w:rsidRPr="00075025">
        <w:rPr>
          <w:sz w:val="24"/>
          <w:szCs w:val="24"/>
          <w:shd w:val="clear" w:color="auto" w:fill="FFFFFF"/>
        </w:rPr>
        <w:t>«Приди, солнышко», «Зайка», «Ладушки», «Петушок», «Сорока», «Две тетери», «Дождик», «Часики», «Птичка», «Во поле береза», «Как у наших у ворот» и другие.</w:t>
      </w:r>
      <w:proofErr w:type="gramEnd"/>
      <w:r w:rsidRPr="00075025">
        <w:rPr>
          <w:sz w:val="24"/>
          <w:szCs w:val="24"/>
          <w:shd w:val="clear" w:color="auto" w:fill="FFFFFF"/>
        </w:rPr>
        <w:t xml:space="preserve"> Особый интерес, в связи с этим, представляют пальчиковые игры, которые способствуют естественной связи между движениями рук и произношением слов. Исследователи, занимающиеся изучением механизма речи, утверждают, что речевые области мозга у детей частично формируются под влиянием импульсов, поступающих от пальцев рук. Пальчиковые игры интересны тем, что представляют собой театр, где актерами являются пальцы и доступность в исполнении. Учитывая все перечисленное, можно отметить, что пальчиковые игры: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развивают мышечный аппарат, мелкую моторику, тактильную чувствительность;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«предвосхищают» сознание, его реактивность (ввиду быстроты смены движений);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повышают общий уровень организации мышления. Например, пальчиковые игры: </w:t>
      </w:r>
      <w:proofErr w:type="gramStart"/>
      <w:r w:rsidRPr="00075025">
        <w:rPr>
          <w:sz w:val="24"/>
          <w:szCs w:val="24"/>
          <w:shd w:val="clear" w:color="auto" w:fill="FFFFFF"/>
        </w:rPr>
        <w:t>«Осень», «Капельки», «Капуста», «Мошка», «Веселые ежата», «Мышки-шалунишки», «Лягушата», «Помощники», «Очень вкусно», «Ежик», «Обезьянки», «Цветок» и другие.</w:t>
      </w:r>
      <w:proofErr w:type="gramEnd"/>
      <w:r w:rsidRPr="00075025">
        <w:rPr>
          <w:sz w:val="24"/>
          <w:szCs w:val="24"/>
          <w:shd w:val="clear" w:color="auto" w:fill="FFFFFF"/>
        </w:rPr>
        <w:t xml:space="preserve"> Для работы над мелкой моторикой рук, прежде всего, используются готовые игрушки с наполнителем «</w:t>
      </w:r>
      <w:proofErr w:type="spellStart"/>
      <w:r w:rsidRPr="00075025">
        <w:rPr>
          <w:sz w:val="24"/>
          <w:szCs w:val="24"/>
          <w:shd w:val="clear" w:color="auto" w:fill="FFFFFF"/>
        </w:rPr>
        <w:t>Су-джок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», шары Здоровья, орехи </w:t>
      </w:r>
      <w:proofErr w:type="spellStart"/>
      <w:r w:rsidRPr="00075025">
        <w:rPr>
          <w:sz w:val="24"/>
          <w:szCs w:val="24"/>
          <w:shd w:val="clear" w:color="auto" w:fill="FFFFFF"/>
        </w:rPr>
        <w:t>рудакша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а также упражнения пальчиковой гимнастики. Особенно детям нравятся игровые упражнения </w:t>
      </w:r>
      <w:proofErr w:type="spellStart"/>
      <w:r w:rsidRPr="00075025">
        <w:rPr>
          <w:sz w:val="24"/>
          <w:szCs w:val="24"/>
          <w:shd w:val="clear" w:color="auto" w:fill="FFFFFF"/>
        </w:rPr>
        <w:t>сшарами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«</w:t>
      </w:r>
      <w:proofErr w:type="spellStart"/>
      <w:r w:rsidRPr="00075025">
        <w:rPr>
          <w:sz w:val="24"/>
          <w:szCs w:val="24"/>
          <w:shd w:val="clear" w:color="auto" w:fill="FFFFFF"/>
        </w:rPr>
        <w:t>Су-джок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» и надевание пружинок поочередно на каждый палец обеих рук. Эти упражнения очень направлены на развитие ладоней рук и пальчиков, что, по мнению психологов, улучшает память, внимание, воображение, координацию, а также мелкую моторику рук и мозговую деятельность. Эффективны в работе упражнения на координацию речи </w:t>
      </w:r>
      <w:proofErr w:type="spellStart"/>
      <w:r w:rsidRPr="00075025">
        <w:rPr>
          <w:sz w:val="24"/>
          <w:szCs w:val="24"/>
          <w:shd w:val="clear" w:color="auto" w:fill="FFFFFF"/>
        </w:rPr>
        <w:t>идвижений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: </w:t>
      </w:r>
      <w:proofErr w:type="spellStart"/>
      <w:r w:rsidRPr="00075025">
        <w:rPr>
          <w:sz w:val="24"/>
          <w:szCs w:val="24"/>
          <w:shd w:val="clear" w:color="auto" w:fill="FFFFFF"/>
        </w:rPr>
        <w:t>ритмодекламация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логопедическая ритмика, музыкально-подвижные игры. Речь, музыка, движения между собой очень взаимосвязаны и дополняют друг друга. Благодаря этим компонентам активно укрепляется речевой и мышечный аппарат ребенка, развиваются его голосовые данные и детская мимика. Все это вместе взятое повышает интерес детей к занятиям, пробуждает их фантазию. </w:t>
      </w:r>
      <w:proofErr w:type="spellStart"/>
      <w:r w:rsidRPr="00075025">
        <w:rPr>
          <w:sz w:val="24"/>
          <w:szCs w:val="24"/>
          <w:shd w:val="clear" w:color="auto" w:fill="FFFFFF"/>
        </w:rPr>
        <w:t>Ритмодекламация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— чтение стихов на фоне ритмического или музыкального сопровождения. Отстранение от пения здесь связано с упрощением интонационного процесса (проще и естественнее для ребенка говорить) и направлено на развитие речевого и музыкального слуха. Специально подобранные четверостишия помогают детям почувствовать ритм. Применение </w:t>
      </w:r>
      <w:proofErr w:type="spellStart"/>
      <w:r w:rsidRPr="00075025">
        <w:rPr>
          <w:sz w:val="24"/>
          <w:szCs w:val="24"/>
          <w:shd w:val="clear" w:color="auto" w:fill="FFFFFF"/>
        </w:rPr>
        <w:t>ритмодекламации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помогает формированию естественного звучания голоса, выработки речевого дыхания, выразительности </w:t>
      </w:r>
      <w:r w:rsidRPr="00075025">
        <w:rPr>
          <w:sz w:val="24"/>
          <w:szCs w:val="24"/>
          <w:shd w:val="clear" w:color="auto" w:fill="FFFFFF"/>
        </w:rPr>
        <w:lastRenderedPageBreak/>
        <w:t xml:space="preserve">исполнения. Например, стихи: А. </w:t>
      </w:r>
      <w:proofErr w:type="spellStart"/>
      <w:r w:rsidRPr="00075025">
        <w:rPr>
          <w:sz w:val="24"/>
          <w:szCs w:val="24"/>
          <w:shd w:val="clear" w:color="auto" w:fill="FFFFFF"/>
        </w:rPr>
        <w:t>Барто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С. Маршака, К. Чуковского, Б. </w:t>
      </w:r>
      <w:proofErr w:type="spellStart"/>
      <w:r w:rsidRPr="00075025">
        <w:rPr>
          <w:sz w:val="24"/>
          <w:szCs w:val="24"/>
          <w:shd w:val="clear" w:color="auto" w:fill="FFFFFF"/>
        </w:rPr>
        <w:t>Заходера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русские народные </w:t>
      </w:r>
      <w:proofErr w:type="spellStart"/>
      <w:r w:rsidRPr="00075025">
        <w:rPr>
          <w:sz w:val="24"/>
          <w:szCs w:val="24"/>
          <w:shd w:val="clear" w:color="auto" w:fill="FFFFFF"/>
        </w:rPr>
        <w:t>потешки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и прибаутки и т. д. Логопедическая ритмика — сочетание слова с движением или пением, способствующим нормализации речи. Способствует развитию речевой моторики для формирования артикуляционной базы звуков, темпа и ритма речи, правильного дыхания, слухового внимания, мимики, двигательных умений и навыков. Применяя на занятиях логопедическую ритмику, дети учатся соотносить свои движения с определенным темпом и ритмом, а музыкальное сопровождение развивает слух, музыкальную память. Например, такие игры: «Листочки», «Солнышко и тучка», «Кто скорей возьмет грибок», «Воробьи, воробушки», «Игра в снежки», «Мартышки» и другие. Особое внимание стоит уделить обучению игре на детских музыкальных инструментах, оценивая большую значимость этого вида музыкальной деятельности. </w:t>
      </w:r>
      <w:proofErr w:type="gramStart"/>
      <w:r w:rsidRPr="00075025">
        <w:rPr>
          <w:sz w:val="24"/>
          <w:szCs w:val="24"/>
          <w:shd w:val="clear" w:color="auto" w:fill="FFFFFF"/>
        </w:rPr>
        <w:t xml:space="preserve">Использование детских музыкальных инструментов на занятиях способствует решению следующих коррекционных задач: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развитие внимания, памяти, чувства ритма, которые важны для совместного вступления и исполнения;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формирование координации движений при игре на ложках, бубне, барабане, погремушке, маракасе, треугольнике и т. д.;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развитие мелкой моторики при игре на треугольнике, колокольчиках и т. д.;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развитие музыкально-ритмического чувства;</w:t>
      </w:r>
      <w:proofErr w:type="gramEnd"/>
      <w:r w:rsidRPr="00075025">
        <w:rPr>
          <w:sz w:val="24"/>
          <w:szCs w:val="24"/>
          <w:shd w:val="clear" w:color="auto" w:fill="FFFFFF"/>
        </w:rPr>
        <w:t xml:space="preserve">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формирование навыков коллективной деятельности. Например: русские народные песенки, </w:t>
      </w:r>
      <w:proofErr w:type="spellStart"/>
      <w:r w:rsidRPr="00075025">
        <w:rPr>
          <w:sz w:val="24"/>
          <w:szCs w:val="24"/>
          <w:shd w:val="clear" w:color="auto" w:fill="FFFFFF"/>
        </w:rPr>
        <w:t>потешки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детские песенки, небольшие пьесы, марши и т. д. Удовлетворить детскую любознательность, вовлечь в активное освоение окружающего мира, помочь овладеть способами познания связей между предметами и явлениями помогает игра. Включение игровых приемов имеет особое значение, так как игра является основной формой деятельности детей. В играх развивается внимание, память, наблюдательность, воображение, творческие способности, закрепляются навыки движений, которые становятся более точными и координированными, дети приучаются ориентироваться в пространстве, сотрудничать, снижается </w:t>
      </w:r>
      <w:proofErr w:type="spellStart"/>
      <w:r w:rsidRPr="00075025">
        <w:rPr>
          <w:sz w:val="24"/>
          <w:szCs w:val="24"/>
          <w:shd w:val="clear" w:color="auto" w:fill="FFFFFF"/>
        </w:rPr>
        <w:t>психоэмоциональное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напряжение. Ребенок нуждается </w:t>
      </w:r>
      <w:proofErr w:type="spellStart"/>
      <w:r w:rsidRPr="00075025">
        <w:rPr>
          <w:sz w:val="24"/>
          <w:szCs w:val="24"/>
          <w:shd w:val="clear" w:color="auto" w:fill="FFFFFF"/>
        </w:rPr>
        <w:t>врадости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. Его пребывание на занятиях нужно сделать интересным, вызывающим возвышенные </w:t>
      </w:r>
      <w:proofErr w:type="spellStart"/>
      <w:r w:rsidRPr="00075025">
        <w:rPr>
          <w:sz w:val="24"/>
          <w:szCs w:val="24"/>
          <w:shd w:val="clear" w:color="auto" w:fill="FFFFFF"/>
        </w:rPr>
        <w:t>чувства</w:t>
      </w:r>
      <w:proofErr w:type="gramStart"/>
      <w:r w:rsidRPr="00075025">
        <w:rPr>
          <w:sz w:val="24"/>
          <w:szCs w:val="24"/>
          <w:shd w:val="clear" w:color="auto" w:fill="FFFFFF"/>
        </w:rPr>
        <w:t>.П</w:t>
      </w:r>
      <w:proofErr w:type="gramEnd"/>
      <w:r w:rsidRPr="00075025">
        <w:rPr>
          <w:sz w:val="24"/>
          <w:szCs w:val="24"/>
          <w:shd w:val="clear" w:color="auto" w:fill="FFFFFF"/>
        </w:rPr>
        <w:t>сихологами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доказано, что знания, усвоенные без интереса, не окрашенные собственным положительным отношением, эмоциями, не становятся полезными — это мертвый груз. Наиболее эффективным, а иногда и единственным методом коррекционной работы с детьми, является </w:t>
      </w:r>
      <w:proofErr w:type="spellStart"/>
      <w:r w:rsidRPr="00075025">
        <w:rPr>
          <w:sz w:val="24"/>
          <w:szCs w:val="24"/>
          <w:shd w:val="clear" w:color="auto" w:fill="FFFFFF"/>
        </w:rPr>
        <w:t>игротерапия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. «Учить, играя!» — такой вывод был сделан в результате </w:t>
      </w:r>
      <w:proofErr w:type="spellStart"/>
      <w:r w:rsidRPr="00075025">
        <w:rPr>
          <w:sz w:val="24"/>
          <w:szCs w:val="24"/>
          <w:shd w:val="clear" w:color="auto" w:fill="FFFFFF"/>
        </w:rPr>
        <w:t>напряженныхпоисков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и размышлений наших замечательных педагогов и психологов. Использование игровых приёмов во время занятия способствует поддержанию интереса, удерживает внимание ребенка. Каждый день учить светло, радостно, без принуждения и надрыва. Все мы родом из детства, но как часто мы не понимаем детей и требуем от них взрослого </w:t>
      </w:r>
      <w:proofErr w:type="spellStart"/>
      <w:r w:rsidRPr="00075025">
        <w:rPr>
          <w:sz w:val="24"/>
          <w:szCs w:val="24"/>
          <w:shd w:val="clear" w:color="auto" w:fill="FFFFFF"/>
        </w:rPr>
        <w:t>поведения</w:t>
      </w:r>
      <w:proofErr w:type="gramStart"/>
      <w:r w:rsidRPr="00075025">
        <w:rPr>
          <w:sz w:val="24"/>
          <w:szCs w:val="24"/>
          <w:shd w:val="clear" w:color="auto" w:fill="FFFFFF"/>
        </w:rPr>
        <w:t>.П</w:t>
      </w:r>
      <w:proofErr w:type="gramEnd"/>
      <w:r w:rsidRPr="00075025">
        <w:rPr>
          <w:sz w:val="24"/>
          <w:szCs w:val="24"/>
          <w:shd w:val="clear" w:color="auto" w:fill="FFFFFF"/>
        </w:rPr>
        <w:t>роявляя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настойчивость, необходимо создавать интерес к деятельности, в процессе которой можно формировать желание учиться. Важно помнить, что учебная деятельность должна увлекать ребят, приносить радость, давать удовлетворение. В состоянии интереса возникает подъем всех человеческих сил. Поэтому неотъемлемым компонентом для детей являются музыкально-подвижные игры (игры под пение, под инструментальную музыку, сюжетные и бессюжетные). Ценность данных игр: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являются эффективной формой психологического переключения во время занятий;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дают детям возможность ощущать и управлять своим телом;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развивают двигательные способности памяти, речевое интонирование, чувство ритма; </w:t>
      </w:r>
      <w:r w:rsidRPr="00075025">
        <w:rPr>
          <w:sz w:val="24"/>
          <w:szCs w:val="24"/>
          <w:shd w:val="clear" w:color="auto" w:fill="FFFFFF"/>
        </w:rPr>
        <w:sym w:font="Symbol" w:char="F02D"/>
      </w:r>
      <w:r w:rsidRPr="00075025">
        <w:rPr>
          <w:sz w:val="24"/>
          <w:szCs w:val="24"/>
          <w:shd w:val="clear" w:color="auto" w:fill="FFFFFF"/>
        </w:rPr>
        <w:t xml:space="preserve"> учат бережно относиться к другим детям, помогать друг другу и сотрудничать. Например, такие игры: </w:t>
      </w:r>
      <w:proofErr w:type="gramStart"/>
      <w:r w:rsidRPr="00075025">
        <w:rPr>
          <w:sz w:val="24"/>
          <w:szCs w:val="24"/>
          <w:shd w:val="clear" w:color="auto" w:fill="FFFFFF"/>
        </w:rPr>
        <w:t>«Небо, воздух, земля», «Ножками затопали», «Птицы», «Моем руки», «Заинька-зайка», «Мячик», «Летает — не летает» и другие.</w:t>
      </w:r>
      <w:proofErr w:type="gramEnd"/>
      <w:r w:rsidRPr="00075025">
        <w:rPr>
          <w:sz w:val="24"/>
          <w:szCs w:val="24"/>
          <w:shd w:val="clear" w:color="auto" w:fill="FFFFFF"/>
        </w:rPr>
        <w:t xml:space="preserve"> Для поддержания интереса детей и развития их эмоциональной сферы, желательно использовать театрально-игровую деятельность. Она стимулирует у детей желание контактировать со сверстниками и взрослыми, вызывает интерес в исполнении </w:t>
      </w:r>
      <w:r w:rsidRPr="00075025">
        <w:rPr>
          <w:sz w:val="24"/>
          <w:szCs w:val="24"/>
          <w:shd w:val="clear" w:color="auto" w:fill="FFFFFF"/>
        </w:rPr>
        <w:lastRenderedPageBreak/>
        <w:t xml:space="preserve">песенок и </w:t>
      </w:r>
      <w:proofErr w:type="spellStart"/>
      <w:r w:rsidRPr="00075025">
        <w:rPr>
          <w:sz w:val="24"/>
          <w:szCs w:val="24"/>
          <w:shd w:val="clear" w:color="auto" w:fill="FFFFFF"/>
        </w:rPr>
        <w:t>потешек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по ролям, помогает имитировать движения и повадки птиц и зверей, развивает образно-игровые проявления при использовании элементов костюмов. При подготовке к инсценировке у детей развивается слуховое внимание, память, речь, воображение, умение ориентировки в пространстве, желание проявить свои индивидуальные способности. Использование театрализованной деятельности на занятиях способствует самореализации и развитию самоуважения у детей, что в дальнейшем способствует формированию позитивной самооценки и положительных личностных качеств. Для выявления достигнутых результатов обучающихся проводится промежуточная и итоговая аттестация в формах, определенных данной программой, и в порядке, установленном образовательным учреждением. В структуру программы включены, в виде приложений, оценочные материалы, которые отражают перечень диагностических методик, позволяющих определить достижение учащимися планируемых результатов. По результатам мониторинга прослеживается стабильная динамика в формировании у детей интереса к музыкальной деятельности, любви к пению, </w:t>
      </w:r>
      <w:proofErr w:type="spellStart"/>
      <w:r w:rsidRPr="00075025">
        <w:rPr>
          <w:sz w:val="24"/>
          <w:szCs w:val="24"/>
          <w:shd w:val="clear" w:color="auto" w:fill="FFFFFF"/>
        </w:rPr>
        <w:t>музицированию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, осознанию связи музыкального искусства с окружающим миром. Максимальное развитие личности каждого воспитанника осуществляется в процессе творчества и сотрудничества педагогов, воспитанников и родителей. Свои таланты дети демонстрируют на концертах, фестивалях и праздничных массовых мероприятиях. Огромные возможности открывает совместная работа педагога по музыке с педагогами театрального и хореографического направления. В процессе такой деятельности дети получают яркие эмоциональные впечатления, приобретают художественно-эстетический опыт, получают возможности для самореализации, раскрытия своих способностей в различных видах деятельности, развивают коммуникативные навыки. Таким образом, исходя из всего выше перечисленного, можно сделать вывод, что музыкальное занятие является эффективным и действенным средством в организации коррекционной работы с детьми с ОВЗ, способствующим развитию положительного </w:t>
      </w:r>
      <w:proofErr w:type="spellStart"/>
      <w:r w:rsidRPr="00075025">
        <w:rPr>
          <w:sz w:val="24"/>
          <w:szCs w:val="24"/>
          <w:shd w:val="clear" w:color="auto" w:fill="FFFFFF"/>
        </w:rPr>
        <w:t>психоэмоционального</w:t>
      </w:r>
      <w:proofErr w:type="spellEnd"/>
      <w:r w:rsidRPr="00075025">
        <w:rPr>
          <w:sz w:val="24"/>
          <w:szCs w:val="24"/>
          <w:shd w:val="clear" w:color="auto" w:fill="FFFFFF"/>
        </w:rPr>
        <w:t xml:space="preserve"> состояния, повышающим интерес к окружающему миру, позволяющим ощущать ребенку себя успешно и комфортно.</w:t>
      </w:r>
      <w:r w:rsidRPr="00075025">
        <w:rPr>
          <w:sz w:val="24"/>
          <w:szCs w:val="24"/>
        </w:rPr>
        <w:br/>
      </w:r>
      <w:r w:rsidRPr="00075025">
        <w:rPr>
          <w:sz w:val="24"/>
          <w:szCs w:val="24"/>
        </w:rPr>
        <w:br/>
      </w:r>
    </w:p>
    <w:sectPr w:rsidR="00AE399D" w:rsidRPr="00075025" w:rsidSect="00AE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025"/>
    <w:rsid w:val="00075025"/>
    <w:rsid w:val="00A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0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2030</Words>
  <Characters>11576</Characters>
  <Application>Microsoft Office Word</Application>
  <DocSecurity>0</DocSecurity>
  <Lines>96</Lines>
  <Paragraphs>27</Paragraphs>
  <ScaleCrop>false</ScaleCrop>
  <Company>Microsoft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2018-04-10T09:37:00Z</dcterms:created>
  <dcterms:modified xsi:type="dcterms:W3CDTF">2018-04-10T09:40:00Z</dcterms:modified>
</cp:coreProperties>
</file>